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22px; margin-top:0px; margin-left:0px;">
                  <v:imagedata r:id="rId8" o:title=""/>
                </v:shape>
              </w:pict>
            </w:r>
          </w:p>
        </w:tc>
        <w:tc>
          <w:tcPr>
            <w:tcW w:w="5000" w:type="dxa"/>
          </w:tcPr>
          <w:p>
            <w:pPr>
              <w:pStyle w:val="para-normal"/>
            </w:pPr>
            <w:r>
              <w:rPr>
                <w:rStyle w:val="font-product-name"/>
              </w:rPr>
              <w:t xml:space="preserve">Rotatest 1500</w:t>
            </w:r>
          </w:p>
          <w:p>
            <w:pPr>
              <w:pStyle w:val="para-small-spacing-after"/>
            </w:pPr>
            <w:r>
              <w:rPr>
                <w:rStyle w:val="font-normal-light"/>
              </w:rPr>
              <w:t xml:space="preserve">Code: </w:t>
            </w:r>
            <w:r>
              <w:rPr>
                <w:rStyle w:val="font-normal-highlight"/>
              </w:rPr>
              <w:t xml:space="preserve">45-3810/01</w:t>
            </w:r>
          </w:p>
          <w:p>
            <w:pPr>
              <w:pStyle w:val="para-normal"/>
            </w:pPr>
            <w:r>
              <w:rPr>
                <w:rStyle w:val="font-normal-light"/>
              </w:rPr>
              <w:t xml:space="preserve">Product Group: </w:t>
            </w:r>
            <w:r>
              <w:rPr>
                <w:rStyle w:val="font-normal-highlight"/>
              </w:rPr>
              <w:t xml:space="preserve">Asphalt Centrifuge Extractors</w:t>
            </w:r>
          </w:p>
          <w:p>
            <w:pPr>
              <w:pStyle w:val="para-normal"/>
            </w:pPr>
            <w:r>
              <w:rPr>
                <w:rStyle w:val="font-normal"/>
              </w:rPr>
              <w:t xml:space="preserve">Centrifuge extractor used to determine the quantitative amount of bitumen in bituminous paving mixtures. Variable speed control from 0 to 3600 rpm through the front panel mounted control knob and brake control included for rapid deceleration. 
Precision machined aluminium removable cover with integral cup for adding solvent, with sealed cast aluminium housing. Centrifuge extractor used to determine the quantitative amount of bitumen in bituminous paving mixtures. Variable speed control from 0 to 3600 rpm through the front panel mounted control knob and brake control included for rapid deceleration. 
Precision machined aluminium removable cover with integral cup for adding solvent, with sealed cast aluminium housing.</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EN 12697-1, ASTM D2172, AASHTO T164</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1500 g capacity. Supplied with 100 Filter Discs. For 220 V AC, 50 - 60 Hz, 1ph.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2016-02-09T16:48:32+00:00</dcterms:created>
  <dcterms:modified xsi:type="dcterms:W3CDTF">2016-02-09T16:48:32+00:00</dcterms:modified>
</cp:coreProperties>
</file>

<file path=docProps/custom.xml><?xml version="1.0" encoding="utf-8"?>
<Properties xmlns="http://schemas.openxmlformats.org/officeDocument/2006/custom-properties" xmlns:vt="http://schemas.openxmlformats.org/officeDocument/2006/docPropsVTypes"/>
</file>