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Aggregate Impact Value (AIV)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1.2903225806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Impact Value Apparatus Complete with 16mm Dia X 600mm Long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Aggregate Impact Value Apparatus, Main body length, arm, operating length mm = 75 x 50, 16 x 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812-112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